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78" w:rsidRPr="005367F8" w:rsidRDefault="00857D78" w:rsidP="00857D78">
      <w:pPr>
        <w:ind w:firstLine="567"/>
        <w:jc w:val="right"/>
        <w:rPr>
          <w:b/>
          <w:i/>
        </w:rPr>
      </w:pPr>
      <w:r>
        <w:rPr>
          <w:i/>
        </w:rPr>
        <w:t>СТЦ–ДП–7.2–</w:t>
      </w:r>
      <w:r w:rsidRPr="003B76C0">
        <w:rPr>
          <w:i/>
        </w:rPr>
        <w:t>02</w:t>
      </w:r>
      <w:r>
        <w:rPr>
          <w:i/>
        </w:rPr>
        <w:t xml:space="preserve"> /Ф06</w:t>
      </w:r>
    </w:p>
    <w:p w:rsidR="00857D78" w:rsidRDefault="00857D78" w:rsidP="00857D78">
      <w:pPr>
        <w:ind w:firstLine="567"/>
        <w:jc w:val="right"/>
        <w:rPr>
          <w:b/>
        </w:rPr>
      </w:pPr>
    </w:p>
    <w:p w:rsidR="00A22D78" w:rsidRDefault="00857D78" w:rsidP="00857D78">
      <w:pPr>
        <w:ind w:firstLine="567"/>
        <w:jc w:val="center"/>
        <w:rPr>
          <w:b/>
        </w:rPr>
      </w:pPr>
      <w:r w:rsidRPr="00350D7A">
        <w:rPr>
          <w:b/>
        </w:rPr>
        <w:t xml:space="preserve">ПАСПОРТ </w:t>
      </w:r>
    </w:p>
    <w:p w:rsidR="00857D78" w:rsidRPr="00350D7A" w:rsidRDefault="00857D78" w:rsidP="00857D78">
      <w:pPr>
        <w:ind w:firstLine="567"/>
        <w:jc w:val="center"/>
        <w:rPr>
          <w:b/>
        </w:rPr>
      </w:pPr>
      <w:r w:rsidRPr="00350D7A">
        <w:rPr>
          <w:b/>
        </w:rPr>
        <w:t>на размещение знаково-информационных систем</w:t>
      </w:r>
    </w:p>
    <w:p w:rsidR="00857D78" w:rsidRPr="00350D7A" w:rsidRDefault="00857D78" w:rsidP="00857D78">
      <w:pPr>
        <w:ind w:firstLine="567"/>
        <w:jc w:val="center"/>
        <w:rPr>
          <w:b/>
        </w:rPr>
      </w:pPr>
    </w:p>
    <w:p w:rsidR="0042373F" w:rsidRDefault="00857D78" w:rsidP="00857D78">
      <w:pPr>
        <w:rPr>
          <w:b/>
        </w:rPr>
      </w:pPr>
      <w:r w:rsidRPr="00350D7A">
        <w:rPr>
          <w:b/>
        </w:rPr>
        <w:t>Средство рекламы:</w:t>
      </w:r>
    </w:p>
    <w:p w:rsidR="0042373F" w:rsidRDefault="008519CF" w:rsidP="00857D78">
      <w:pPr>
        <w:rPr>
          <w:b/>
        </w:rPr>
      </w:pPr>
      <w:r>
        <w:rPr>
          <w:b/>
        </w:rPr>
        <w:t xml:space="preserve"> О</w:t>
      </w:r>
      <w:r w:rsidRPr="008519CF">
        <w:rPr>
          <w:b/>
        </w:rPr>
        <w:t>бъемные</w:t>
      </w:r>
      <w:r>
        <w:rPr>
          <w:b/>
        </w:rPr>
        <w:t xml:space="preserve"> световые</w:t>
      </w:r>
      <w:r w:rsidRPr="008519CF">
        <w:rPr>
          <w:b/>
        </w:rPr>
        <w:t xml:space="preserve"> буквы</w:t>
      </w:r>
      <w:r w:rsidR="0042373F">
        <w:rPr>
          <w:b/>
        </w:rPr>
        <w:t>на основе (габаритные размеры 5780*2760 мм)</w:t>
      </w:r>
    </w:p>
    <w:p w:rsidR="00857D78" w:rsidRPr="00350D7A" w:rsidRDefault="00857D78" w:rsidP="00857D78">
      <w:pPr>
        <w:rPr>
          <w:b/>
        </w:rPr>
      </w:pPr>
      <w:r w:rsidRPr="00350D7A">
        <w:rPr>
          <w:b/>
        </w:rPr>
        <w:t>________________________________________</w:t>
      </w:r>
      <w:r>
        <w:rPr>
          <w:b/>
        </w:rPr>
        <w:t>___________________</w:t>
      </w:r>
    </w:p>
    <w:p w:rsidR="00857D78" w:rsidRDefault="00857D78" w:rsidP="00857D78">
      <w:r w:rsidRPr="00816E3E">
        <w:t>(</w:t>
      </w:r>
      <w:r w:rsidRPr="00816E3E">
        <w:rPr>
          <w:sz w:val="16"/>
          <w:szCs w:val="16"/>
        </w:rPr>
        <w:t>вывеска световая, неоновая, баннерная</w:t>
      </w:r>
      <w:r>
        <w:t>)</w:t>
      </w:r>
    </w:p>
    <w:p w:rsidR="00A22D78" w:rsidRPr="00816E3E" w:rsidRDefault="00A22D78" w:rsidP="00857D78"/>
    <w:p w:rsidR="00857D78" w:rsidRPr="00350D7A" w:rsidRDefault="00857D78" w:rsidP="00857D78">
      <w:pPr>
        <w:rPr>
          <w:b/>
        </w:rPr>
      </w:pPr>
      <w:r w:rsidRPr="00350D7A">
        <w:rPr>
          <w:b/>
        </w:rPr>
        <w:t>Адрес рекламного места:</w:t>
      </w:r>
      <w:r w:rsidR="00FF2A17">
        <w:rPr>
          <w:b/>
        </w:rPr>
        <w:t xml:space="preserve"> ТРК Променад</w:t>
      </w:r>
      <w:r w:rsidR="0042373F">
        <w:rPr>
          <w:b/>
        </w:rPr>
        <w:t>-2</w:t>
      </w:r>
      <w:r w:rsidR="00FF2A17">
        <w:rPr>
          <w:b/>
        </w:rPr>
        <w:t>, пр.</w:t>
      </w:r>
      <w:r w:rsidR="0042373F">
        <w:rPr>
          <w:b/>
        </w:rPr>
        <w:t xml:space="preserve"> Химиков, 39 (фасад здания)</w:t>
      </w:r>
    </w:p>
    <w:p w:rsidR="00A22D78" w:rsidRDefault="00A22D78" w:rsidP="00857D78">
      <w:pPr>
        <w:rPr>
          <w:b/>
        </w:rPr>
      </w:pPr>
    </w:p>
    <w:p w:rsidR="00FF2A17" w:rsidRDefault="00857D78" w:rsidP="00857D78">
      <w:pPr>
        <w:rPr>
          <w:b/>
        </w:rPr>
      </w:pPr>
      <w:r>
        <w:rPr>
          <w:b/>
        </w:rPr>
        <w:t xml:space="preserve">Компания-изготовитель: </w:t>
      </w:r>
      <w:r w:rsidR="0042373F">
        <w:rPr>
          <w:b/>
        </w:rPr>
        <w:t>ООО «</w:t>
      </w:r>
      <w:r w:rsidR="00FF2A17">
        <w:rPr>
          <w:b/>
        </w:rPr>
        <w:t>Рекламная группа</w:t>
      </w:r>
      <w:r w:rsidR="00425278">
        <w:rPr>
          <w:b/>
        </w:rPr>
        <w:t xml:space="preserve"> «</w:t>
      </w:r>
      <w:r w:rsidR="0042373F">
        <w:rPr>
          <w:b/>
        </w:rPr>
        <w:t>Твой стиль</w:t>
      </w:r>
      <w:r w:rsidR="00425278">
        <w:rPr>
          <w:b/>
        </w:rPr>
        <w:t>»</w:t>
      </w:r>
      <w:r w:rsidR="00FF2A17">
        <w:rPr>
          <w:b/>
        </w:rPr>
        <w:t>, 650</w:t>
      </w:r>
      <w:r w:rsidR="0042373F">
        <w:rPr>
          <w:b/>
        </w:rPr>
        <w:t>025</w:t>
      </w:r>
      <w:r w:rsidR="00FF2A17">
        <w:rPr>
          <w:b/>
        </w:rPr>
        <w:t xml:space="preserve">, </w:t>
      </w:r>
    </w:p>
    <w:p w:rsidR="00857D78" w:rsidRPr="00350D7A" w:rsidRDefault="00FF2A17" w:rsidP="00857D78">
      <w:pPr>
        <w:rPr>
          <w:b/>
        </w:rPr>
      </w:pPr>
      <w:r>
        <w:rPr>
          <w:b/>
        </w:rPr>
        <w:t>г.Кемерово, пр.</w:t>
      </w:r>
      <w:r w:rsidR="0042373F">
        <w:rPr>
          <w:b/>
        </w:rPr>
        <w:t xml:space="preserve"> Ленина, 4</w:t>
      </w:r>
      <w:r>
        <w:rPr>
          <w:b/>
        </w:rPr>
        <w:t>, оф</w:t>
      </w:r>
      <w:r w:rsidR="0042373F">
        <w:rPr>
          <w:b/>
        </w:rPr>
        <w:t>. 24</w:t>
      </w:r>
      <w:r>
        <w:rPr>
          <w:b/>
        </w:rPr>
        <w:t>, т.</w:t>
      </w:r>
      <w:r w:rsidR="0042373F">
        <w:rPr>
          <w:b/>
        </w:rPr>
        <w:t>8-923-616-8060</w:t>
      </w:r>
    </w:p>
    <w:p w:rsidR="00857D78" w:rsidRPr="00350D7A" w:rsidRDefault="00857D78" w:rsidP="00857D78">
      <w:r w:rsidRPr="00350D7A">
        <w:t>(</w:t>
      </w:r>
      <w:r w:rsidRPr="00816E3E">
        <w:rPr>
          <w:sz w:val="16"/>
        </w:rPr>
        <w:t>наименование организации, контактный телефон</w:t>
      </w:r>
      <w:r w:rsidRPr="00350D7A">
        <w:t>)</w:t>
      </w:r>
    </w:p>
    <w:p w:rsidR="00857D78" w:rsidRPr="00350D7A" w:rsidRDefault="00857D78" w:rsidP="00857D78">
      <w:pPr>
        <w:rPr>
          <w:b/>
        </w:rPr>
      </w:pPr>
    </w:p>
    <w:p w:rsidR="00857D78" w:rsidRDefault="00857D78" w:rsidP="00857D78">
      <w:pPr>
        <w:rPr>
          <w:b/>
        </w:rPr>
      </w:pPr>
      <w:r w:rsidRPr="00350D7A">
        <w:rPr>
          <w:b/>
        </w:rPr>
        <w:t>Рекламодатель:</w:t>
      </w:r>
    </w:p>
    <w:p w:rsidR="00857D78" w:rsidRPr="00350D7A" w:rsidRDefault="00857D78" w:rsidP="00857D78">
      <w:pPr>
        <w:rPr>
          <w:b/>
        </w:rPr>
      </w:pPr>
      <w:r w:rsidRPr="00350D7A">
        <w:rPr>
          <w:b/>
        </w:rPr>
        <w:t>___________________________________________</w:t>
      </w:r>
      <w:r>
        <w:rPr>
          <w:b/>
        </w:rPr>
        <w:t>__________________________________</w:t>
      </w:r>
      <w:r w:rsidR="00A22D78">
        <w:rPr>
          <w:b/>
        </w:rPr>
        <w:t>__________________________________________________________________________________________________________________________________________________________</w:t>
      </w:r>
    </w:p>
    <w:p w:rsidR="00857D78" w:rsidRPr="00816E3E" w:rsidRDefault="00857D78" w:rsidP="00857D78">
      <w:pPr>
        <w:rPr>
          <w:sz w:val="16"/>
        </w:rPr>
      </w:pPr>
      <w:r w:rsidRPr="00816E3E">
        <w:rPr>
          <w:sz w:val="16"/>
        </w:rPr>
        <w:t>(юридическое название, краткое название, ФИО, контактный телефон)</w:t>
      </w:r>
    </w:p>
    <w:p w:rsidR="00857D78" w:rsidRPr="00350D7A" w:rsidRDefault="00857D78" w:rsidP="00857D78">
      <w:pPr>
        <w:ind w:firstLine="567"/>
        <w:rPr>
          <w:b/>
        </w:rPr>
      </w:pPr>
    </w:p>
    <w:p w:rsidR="00857D78" w:rsidRPr="00350D7A" w:rsidRDefault="00857D78" w:rsidP="00857D78">
      <w:pPr>
        <w:ind w:firstLine="567"/>
        <w:jc w:val="both"/>
        <w:rPr>
          <w:b/>
        </w:rPr>
      </w:pPr>
      <w:r w:rsidRPr="00350D7A">
        <w:rPr>
          <w:b/>
        </w:rPr>
        <w:t xml:space="preserve">Приложения: </w:t>
      </w:r>
    </w:p>
    <w:p w:rsidR="00857D78" w:rsidRPr="00A22D78" w:rsidRDefault="00857D78" w:rsidP="00857D78">
      <w:pPr>
        <w:ind w:firstLine="567"/>
        <w:jc w:val="both"/>
      </w:pPr>
      <w:r w:rsidRPr="00A22D78">
        <w:t>1) Фотомонтаж (с указанием размеров и привязка к месту установки)</w:t>
      </w:r>
    </w:p>
    <w:p w:rsidR="00857D78" w:rsidRPr="00A22D78" w:rsidRDefault="00857D78" w:rsidP="00857D78">
      <w:pPr>
        <w:ind w:firstLine="567"/>
        <w:jc w:val="both"/>
      </w:pPr>
      <w:r w:rsidRPr="00A22D78">
        <w:t xml:space="preserve">2)Технические характеристики (оформляется компанией-изготовителем. </w:t>
      </w:r>
      <w:proofErr w:type="gramStart"/>
      <w:r w:rsidRPr="00A22D78">
        <w:t xml:space="preserve">Указываются: размеры, вес, материалы, электрическая схема, марка и тип применяемого электрооборудования, напряжение, потребляемая мощность) </w:t>
      </w:r>
      <w:proofErr w:type="gramEnd"/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>Примечания:</w:t>
      </w:r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>- провод внутри должен применяться ПРКС или РКГН,</w:t>
      </w:r>
    </w:p>
    <w:p w:rsidR="00857D78" w:rsidRPr="00A22D78" w:rsidRDefault="00857D78" w:rsidP="00857D78">
      <w:pPr>
        <w:ind w:firstLine="567"/>
        <w:jc w:val="both"/>
        <w:rPr>
          <w:sz w:val="20"/>
          <w:szCs w:val="20"/>
        </w:rPr>
      </w:pPr>
      <w:r w:rsidRPr="00A22D78">
        <w:rPr>
          <w:sz w:val="20"/>
          <w:szCs w:val="20"/>
        </w:rPr>
        <w:t>- если размещение знаково-информационной системы предполагается на улице обязательно проект ветровой нагрузки</w:t>
      </w:r>
    </w:p>
    <w:p w:rsidR="00857D78" w:rsidRPr="00A22D78" w:rsidRDefault="00857D78" w:rsidP="00857D78">
      <w:pPr>
        <w:ind w:firstLine="567"/>
        <w:jc w:val="both"/>
      </w:pPr>
      <w:r w:rsidRPr="00A22D78">
        <w:rPr>
          <w:bCs/>
        </w:rPr>
        <w:t>3)</w:t>
      </w:r>
      <w:r w:rsidRPr="00A22D78">
        <w:t xml:space="preserve"> Сертификаты на применяемые материалы и оборудование (класс пожаробезопасности не выше КМ-3).</w:t>
      </w:r>
    </w:p>
    <w:p w:rsidR="00857D78" w:rsidRPr="00A22D78" w:rsidRDefault="00857D78" w:rsidP="00857D78">
      <w:pPr>
        <w:tabs>
          <w:tab w:val="left" w:pos="851"/>
        </w:tabs>
        <w:ind w:firstLine="567"/>
        <w:jc w:val="both"/>
      </w:pPr>
      <w:r w:rsidRPr="00A22D78">
        <w:t xml:space="preserve">4) Схема крепления (оформляется компанией-изготовителем). </w:t>
      </w:r>
      <w:proofErr w:type="gramStart"/>
      <w:r w:rsidRPr="00A22D78">
        <w:t xml:space="preserve">Указывается: </w:t>
      </w:r>
      <w:r w:rsidR="00A22D78" w:rsidRPr="00A22D78">
        <w:t>материалы,</w:t>
      </w:r>
      <w:r w:rsidRPr="00A22D78">
        <w:t xml:space="preserve"> применяемые для крепления, метод крепления)</w:t>
      </w:r>
      <w:proofErr w:type="gramEnd"/>
    </w:p>
    <w:p w:rsidR="00857D78" w:rsidRPr="00A22D78" w:rsidRDefault="00857D78" w:rsidP="00857D78">
      <w:pPr>
        <w:ind w:firstLine="567"/>
      </w:pPr>
    </w:p>
    <w:p w:rsidR="00857D78" w:rsidRPr="00A22D78" w:rsidRDefault="00857D78" w:rsidP="00857D78">
      <w:pPr>
        <w:ind w:firstLine="567"/>
      </w:pPr>
    </w:p>
    <w:p w:rsidR="00857D78" w:rsidRPr="00A22D78" w:rsidRDefault="00857D78" w:rsidP="00857D78">
      <w:pPr>
        <w:ind w:firstLine="567"/>
      </w:pPr>
    </w:p>
    <w:p w:rsidR="00857D78" w:rsidRPr="00350D7A" w:rsidRDefault="00857D78" w:rsidP="00857D78">
      <w:pPr>
        <w:ind w:firstLine="567"/>
      </w:pPr>
      <w:r>
        <w:t xml:space="preserve">Управляющий объекта      ___________________________  </w:t>
      </w:r>
      <w:r w:rsidR="00A22D78">
        <w:t xml:space="preserve">      ____________</w:t>
      </w:r>
    </w:p>
    <w:p w:rsidR="00857D78" w:rsidRPr="009068D1" w:rsidRDefault="00857D78" w:rsidP="00857D78">
      <w:pPr>
        <w:shd w:val="clear" w:color="auto" w:fill="FFFFFF"/>
        <w:tabs>
          <w:tab w:val="left" w:pos="993"/>
          <w:tab w:val="left" w:pos="3631"/>
        </w:tabs>
        <w:ind w:right="-2" w:firstLine="567"/>
        <w:rPr>
          <w:sz w:val="14"/>
        </w:rPr>
      </w:pPr>
      <w:r w:rsidRPr="009068D1">
        <w:rPr>
          <w:sz w:val="16"/>
        </w:rPr>
        <w:t xml:space="preserve">Ф.И.О. </w:t>
      </w:r>
      <w:r w:rsidR="00A22D78">
        <w:rPr>
          <w:sz w:val="16"/>
        </w:rPr>
        <w:tab/>
      </w:r>
      <w:r w:rsidR="00A22D78">
        <w:rPr>
          <w:sz w:val="16"/>
        </w:rPr>
        <w:tab/>
      </w:r>
      <w:r w:rsidR="00A22D78">
        <w:rPr>
          <w:sz w:val="16"/>
        </w:rPr>
        <w:tab/>
      </w:r>
      <w:r w:rsidR="00A22D78">
        <w:rPr>
          <w:sz w:val="16"/>
        </w:rPr>
        <w:tab/>
        <w:t>дата</w:t>
      </w: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857D78" w:rsidRDefault="00857D78" w:rsidP="00857D78">
      <w:pPr>
        <w:shd w:val="clear" w:color="auto" w:fill="FFFFFF"/>
        <w:tabs>
          <w:tab w:val="left" w:pos="993"/>
        </w:tabs>
        <w:ind w:right="-2" w:firstLine="567"/>
        <w:jc w:val="right"/>
        <w:rPr>
          <w:b/>
        </w:rPr>
      </w:pPr>
    </w:p>
    <w:p w:rsidR="004B1177" w:rsidRDefault="004B1177"/>
    <w:p w:rsidR="003620D1" w:rsidRDefault="003620D1"/>
    <w:p w:rsidR="003620D1" w:rsidRDefault="003620D1"/>
    <w:p w:rsidR="003620D1" w:rsidRDefault="003620D1"/>
    <w:p w:rsidR="003620D1" w:rsidRDefault="003620D1"/>
    <w:p w:rsidR="003620D1" w:rsidRDefault="003620D1"/>
    <w:p w:rsidR="003620D1" w:rsidRDefault="003620D1"/>
    <w:p w:rsidR="003620D1" w:rsidRDefault="003620D1"/>
    <w:p w:rsidR="003620D1" w:rsidRDefault="003620D1" w:rsidP="003620D1">
      <w:pPr>
        <w:jc w:val="center"/>
        <w:rPr>
          <w:sz w:val="48"/>
          <w:szCs w:val="48"/>
        </w:rPr>
      </w:pPr>
      <w:r w:rsidRPr="003620D1">
        <w:rPr>
          <w:sz w:val="48"/>
          <w:szCs w:val="48"/>
        </w:rPr>
        <w:lastRenderedPageBreak/>
        <w:t>Техническая характеристика</w:t>
      </w:r>
    </w:p>
    <w:p w:rsidR="003C630C" w:rsidRDefault="003C630C" w:rsidP="003620D1">
      <w:pPr>
        <w:jc w:val="center"/>
        <w:rPr>
          <w:sz w:val="48"/>
          <w:szCs w:val="48"/>
        </w:rPr>
      </w:pPr>
    </w:p>
    <w:p w:rsidR="003620D1" w:rsidRPr="00BC2D6B" w:rsidRDefault="003620D1" w:rsidP="003620D1">
      <w:pPr>
        <w:jc w:val="center"/>
      </w:pPr>
    </w:p>
    <w:p w:rsidR="003620D1" w:rsidRDefault="0042373F" w:rsidP="003620D1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935980" cy="2941320"/>
            <wp:effectExtent l="0" t="0" r="0" b="0"/>
            <wp:docPr id="4" name="Рисунок 4" descr="\\Base\архив (d)\ОБМЕН\Лента\Фотопривязка(Химиков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se\архив (d)\ОБМЕН\Лента\Фотопривязка(Химиков3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D1" w:rsidRPr="0073740E" w:rsidRDefault="003620D1" w:rsidP="003620D1">
      <w:pPr>
        <w:jc w:val="center"/>
      </w:pPr>
    </w:p>
    <w:p w:rsidR="003C630C" w:rsidRDefault="003C630C" w:rsidP="003620D1">
      <w:pPr>
        <w:rPr>
          <w:u w:val="single"/>
        </w:rPr>
      </w:pPr>
    </w:p>
    <w:p w:rsidR="0073740E" w:rsidRPr="0073740E" w:rsidRDefault="003620D1" w:rsidP="003620D1">
      <w:pPr>
        <w:rPr>
          <w:u w:val="single"/>
        </w:rPr>
      </w:pPr>
      <w:r w:rsidRPr="0073740E">
        <w:rPr>
          <w:u w:val="single"/>
        </w:rPr>
        <w:t>Объемные буквы ЛЕНТА, "подсолнух", СУПЕРМАРКЕТ</w:t>
      </w:r>
      <w:r w:rsidR="0073740E">
        <w:rPr>
          <w:u w:val="single"/>
        </w:rPr>
        <w:t>:</w:t>
      </w:r>
    </w:p>
    <w:p w:rsidR="003620D1" w:rsidRDefault="003620D1" w:rsidP="003620D1">
      <w:r>
        <w:t xml:space="preserve">Объемный корпус букв из листового металла (ALS) и покрашенный порошковым способом цветом, соответствующим RAL.  Лицевые части букв выполнены из 4 мм </w:t>
      </w:r>
      <w:r w:rsidR="00A167BA">
        <w:t>прозрачного монолитного поликарбоната «</w:t>
      </w:r>
      <w:proofErr w:type="spellStart"/>
      <w:r w:rsidR="00A167BA">
        <w:t>Карбогласс</w:t>
      </w:r>
      <w:proofErr w:type="spellEnd"/>
      <w:r w:rsidR="00A167BA">
        <w:t>»</w:t>
      </w:r>
      <w:r>
        <w:t xml:space="preserve"> с фоновой аппликацией плёнкой </w:t>
      </w:r>
      <w:proofErr w:type="spellStart"/>
      <w:r>
        <w:t>Oracal</w:t>
      </w:r>
      <w:proofErr w:type="spellEnd"/>
      <w:r>
        <w:t xml:space="preserve"> 8500.  Задние стенки ПВХ </w:t>
      </w:r>
      <w:r w:rsidR="00A42D9D">
        <w:t>3</w:t>
      </w:r>
      <w:r>
        <w:t xml:space="preserve"> мм</w:t>
      </w:r>
      <w:proofErr w:type="gramStart"/>
      <w:r>
        <w:t xml:space="preserve"> .</w:t>
      </w:r>
      <w:proofErr w:type="gramEnd"/>
      <w:r>
        <w:t xml:space="preserve"> глубина 125 мм.</w:t>
      </w:r>
    </w:p>
    <w:p w:rsidR="003620D1" w:rsidRDefault="003620D1" w:rsidP="003620D1">
      <w:r>
        <w:t xml:space="preserve">ЛЕНТА. Боковой профиль RAL 1003, лицевая сторона </w:t>
      </w:r>
      <w:proofErr w:type="spellStart"/>
      <w:r>
        <w:t>Oracal</w:t>
      </w:r>
      <w:proofErr w:type="spellEnd"/>
      <w:r>
        <w:t xml:space="preserve"> 8500 № 021. </w:t>
      </w:r>
    </w:p>
    <w:p w:rsidR="003620D1" w:rsidRDefault="003620D1" w:rsidP="003620D1">
      <w:r>
        <w:t xml:space="preserve">ПОДСОЛНУХ. Цветок: боковой профиль  RAL 1003, лицевая сторона: </w:t>
      </w:r>
      <w:proofErr w:type="spellStart"/>
      <w:r>
        <w:t>oracal</w:t>
      </w:r>
      <w:proofErr w:type="spellEnd"/>
      <w:r>
        <w:t xml:space="preserve"> 8500 № 021 (жёлтый),  049 (синий). Стебель: боковой профиль  RAL 6018, лицевая сторона: </w:t>
      </w:r>
      <w:proofErr w:type="spellStart"/>
      <w:r>
        <w:t>oracal</w:t>
      </w:r>
      <w:proofErr w:type="spellEnd"/>
      <w:r>
        <w:t xml:space="preserve"> 8500 № 061 (зеленый), 049 (синий).</w:t>
      </w:r>
    </w:p>
    <w:p w:rsidR="003620D1" w:rsidRDefault="003620D1" w:rsidP="003620D1">
      <w:r>
        <w:t>СУПЕРМАРКЕТ. Боковой профиль RAL 9003, лицевая сторона не тонируется пленкой.  При размещении букв непосредственно на стену здания (без подложки) светлого цвета, боковой профиль  RAL 5002, лицевая сторона 049</w:t>
      </w:r>
      <w:r w:rsidR="0073740E">
        <w:t>.</w:t>
      </w:r>
    </w:p>
    <w:p w:rsidR="0073740E" w:rsidRDefault="0073740E" w:rsidP="003620D1"/>
    <w:p w:rsidR="0073740E" w:rsidRPr="00BC2D6B" w:rsidRDefault="0073740E" w:rsidP="003620D1">
      <w:pPr>
        <w:rPr>
          <w:u w:val="single"/>
        </w:rPr>
      </w:pPr>
      <w:r w:rsidRPr="0073740E">
        <w:rPr>
          <w:u w:val="single"/>
        </w:rPr>
        <w:t>Несущая рама:</w:t>
      </w:r>
    </w:p>
    <w:p w:rsidR="00BB6EB4" w:rsidRDefault="0073740E" w:rsidP="0073740E">
      <w:r>
        <w:t>Профильная металлическая труба, рас</w:t>
      </w:r>
      <w:r w:rsidR="0042373F">
        <w:t>с</w:t>
      </w:r>
      <w:r>
        <w:t xml:space="preserve">читанная на основании ПКД, </w:t>
      </w:r>
      <w:r w:rsidR="00BB6EB4" w:rsidRPr="00BB6EB4">
        <w:t>покрашенная порошковым способом цветом, максимально соответствующим цвету фасада</w:t>
      </w:r>
      <w:r w:rsidR="00BB6EB4">
        <w:t>.</w:t>
      </w:r>
    </w:p>
    <w:p w:rsidR="0073740E" w:rsidRDefault="0073740E" w:rsidP="0073740E">
      <w:r>
        <w:t xml:space="preserve">При монтаже рекламной конструкции через </w:t>
      </w:r>
      <w:proofErr w:type="spellStart"/>
      <w:r>
        <w:t>металлокаркас</w:t>
      </w:r>
      <w:proofErr w:type="spellEnd"/>
      <w:r>
        <w:t xml:space="preserve"> на фасад здания (без фирменного фриза), цвет RAL должен максимально соответствовать цвету фасада (аналогично </w:t>
      </w:r>
      <w:proofErr w:type="spellStart"/>
      <w:r>
        <w:t>кабельканалы</w:t>
      </w:r>
      <w:proofErr w:type="spellEnd"/>
      <w:r>
        <w:t xml:space="preserve"> с проводами).</w:t>
      </w:r>
    </w:p>
    <w:p w:rsidR="0073740E" w:rsidRDefault="0073740E" w:rsidP="0073740E">
      <w:r>
        <w:t>При монтаже рекламной конструкции на крышу - RAL 9007</w:t>
      </w:r>
    </w:p>
    <w:p w:rsidR="0042373F" w:rsidRDefault="0042373F" w:rsidP="0073740E"/>
    <w:p w:rsidR="0042373F" w:rsidRPr="003C630C" w:rsidRDefault="003C630C" w:rsidP="0073740E">
      <w:pPr>
        <w:rPr>
          <w:u w:val="single"/>
        </w:rPr>
      </w:pPr>
      <w:r w:rsidRPr="003C630C">
        <w:rPr>
          <w:u w:val="single"/>
        </w:rPr>
        <w:t>Основа:</w:t>
      </w:r>
    </w:p>
    <w:p w:rsidR="003C630C" w:rsidRDefault="003C630C" w:rsidP="0073740E">
      <w:r>
        <w:t>Композитная алюминиевая панель</w:t>
      </w:r>
      <w:r w:rsidR="00A167BA">
        <w:t xml:space="preserve"> «</w:t>
      </w:r>
      <w:proofErr w:type="spellStart"/>
      <w:r w:rsidR="00A167BA">
        <w:t>Алюминстрой</w:t>
      </w:r>
      <w:proofErr w:type="spellEnd"/>
      <w:r w:rsidR="00A167BA">
        <w:t xml:space="preserve"> </w:t>
      </w:r>
      <w:proofErr w:type="spellStart"/>
      <w:r w:rsidR="00A167BA">
        <w:rPr>
          <w:lang w:val="en-US"/>
        </w:rPr>
        <w:t>Golgstar</w:t>
      </w:r>
      <w:proofErr w:type="spellEnd"/>
      <w:r w:rsidR="00A167BA" w:rsidRPr="00A167BA">
        <w:t xml:space="preserve"> </w:t>
      </w:r>
      <w:r w:rsidR="00A167BA">
        <w:rPr>
          <w:lang w:val="en-US"/>
        </w:rPr>
        <w:t>FR</w:t>
      </w:r>
      <w:r w:rsidR="00A167BA">
        <w:t>»</w:t>
      </w:r>
      <w:r>
        <w:t xml:space="preserve">, покрытая виниловой </w:t>
      </w:r>
      <w:proofErr w:type="spellStart"/>
      <w:r>
        <w:t>самоклеющейся</w:t>
      </w:r>
      <w:proofErr w:type="spellEnd"/>
      <w:r>
        <w:t xml:space="preserve"> пленкой </w:t>
      </w:r>
      <w:proofErr w:type="spellStart"/>
      <w:r>
        <w:t>oracal</w:t>
      </w:r>
      <w:proofErr w:type="spellEnd"/>
      <w:r>
        <w:t xml:space="preserve"> 641 № 049</w:t>
      </w:r>
      <w:r w:rsidR="00910E89">
        <w:t>.</w:t>
      </w:r>
    </w:p>
    <w:p w:rsidR="00046CD8" w:rsidRDefault="00046CD8" w:rsidP="0073740E"/>
    <w:p w:rsidR="003C630C" w:rsidRDefault="003C630C" w:rsidP="0073740E"/>
    <w:p w:rsidR="003C630C" w:rsidRDefault="003C630C" w:rsidP="0073740E"/>
    <w:p w:rsidR="003C630C" w:rsidRDefault="003C630C" w:rsidP="0073740E"/>
    <w:p w:rsidR="003C630C" w:rsidRDefault="003C630C" w:rsidP="0073740E"/>
    <w:p w:rsidR="00046CD8" w:rsidRPr="003C630C" w:rsidRDefault="00046CD8" w:rsidP="0073740E">
      <w:pPr>
        <w:rPr>
          <w:u w:val="single"/>
        </w:rPr>
      </w:pPr>
      <w:r w:rsidRPr="003C630C">
        <w:rPr>
          <w:u w:val="single"/>
        </w:rPr>
        <w:lastRenderedPageBreak/>
        <w:t>Габариты:</w:t>
      </w:r>
    </w:p>
    <w:p w:rsidR="00046CD8" w:rsidRDefault="00046CD8" w:rsidP="0073740E"/>
    <w:p w:rsidR="00451F58" w:rsidRDefault="00451F58" w:rsidP="0073740E"/>
    <w:p w:rsidR="00451F58" w:rsidRDefault="00451F58" w:rsidP="0073740E">
      <w:r>
        <w:rPr>
          <w:noProof/>
        </w:rPr>
        <w:drawing>
          <wp:inline distT="0" distB="0" distL="0" distR="0">
            <wp:extent cx="5940425" cy="4201691"/>
            <wp:effectExtent l="0" t="0" r="0" b="0"/>
            <wp:docPr id="6" name="Рисунок 6" descr="\\Base\архив (d)\ОБМЕН\Лента\Габаритные размеры вывески(Документация на вывеску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ase\архив (d)\ОБМЕН\Лента\Габаритные размеры вывески(Документация на вывеску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89" w:rsidRDefault="00910E89" w:rsidP="0073740E"/>
    <w:p w:rsidR="003C630C" w:rsidRDefault="00451F58" w:rsidP="0073740E">
      <w:r>
        <w:rPr>
          <w:noProof/>
        </w:rPr>
        <w:drawing>
          <wp:inline distT="0" distB="0" distL="0" distR="0">
            <wp:extent cx="5940425" cy="4201691"/>
            <wp:effectExtent l="0" t="0" r="0" b="0"/>
            <wp:docPr id="7" name="Рисунок 7" descr="\\Base\архив (d)\ОБМЕН\Лента\Габаритные размеры вывески 2(Документация на вывеску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ase\архив (d)\ОБМЕН\Лента\Габаритные размеры вывески 2(Документация на вывеску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51" w:rsidRDefault="003F7D51" w:rsidP="0073740E">
      <w:pPr>
        <w:rPr>
          <w:u w:val="single"/>
        </w:rPr>
      </w:pPr>
      <w:r w:rsidRPr="003F7D51">
        <w:rPr>
          <w:u w:val="single"/>
        </w:rPr>
        <w:lastRenderedPageBreak/>
        <w:t>Монтаж вывески:</w:t>
      </w:r>
    </w:p>
    <w:p w:rsidR="00AA3BE0" w:rsidRDefault="00AA3BE0" w:rsidP="0073740E">
      <w:r w:rsidRPr="00AA3BE0">
        <w:t>Объемные элементы крепятся к раме</w:t>
      </w:r>
      <w:r>
        <w:t xml:space="preserve"> из стальной профильной трубы 25х25мм. </w:t>
      </w:r>
    </w:p>
    <w:p w:rsidR="00AA3BE0" w:rsidRPr="00AA3BE0" w:rsidRDefault="00AA3BE0" w:rsidP="0073740E">
      <w:r>
        <w:t>Вывеска крепится к стене с помощью</w:t>
      </w:r>
      <w:r w:rsidR="00BB6EB4">
        <w:t xml:space="preserve"> анкеров 10х120.</w:t>
      </w:r>
    </w:p>
    <w:p w:rsidR="003F7D51" w:rsidRDefault="003F7D51" w:rsidP="0073740E"/>
    <w:p w:rsidR="00451F58" w:rsidRDefault="00451F58" w:rsidP="0073740E">
      <w:pPr>
        <w:rPr>
          <w:u w:val="single"/>
        </w:rPr>
      </w:pPr>
    </w:p>
    <w:p w:rsidR="003F7D51" w:rsidRDefault="003F7D51" w:rsidP="0073740E">
      <w:pPr>
        <w:rPr>
          <w:u w:val="single"/>
        </w:rPr>
      </w:pPr>
      <w:r w:rsidRPr="003F7D51">
        <w:rPr>
          <w:u w:val="single"/>
        </w:rPr>
        <w:t>Подключение вывески:</w:t>
      </w:r>
    </w:p>
    <w:p w:rsidR="003F7D51" w:rsidRDefault="003F7D51" w:rsidP="0073740E">
      <w:pPr>
        <w:rPr>
          <w:shd w:val="clear" w:color="auto" w:fill="FFFFFF"/>
        </w:rPr>
      </w:pPr>
      <w:r w:rsidRPr="003F7D51">
        <w:rPr>
          <w:shd w:val="clear" w:color="auto" w:fill="FFFFFF"/>
        </w:rPr>
        <w:t>Подсветка   осуществляется равномерно светодиодными герметичными модулями белого свечения   (холодный светодиод) и блоками питания IP67 c запасом 20% по номиналу   нагрузки (освещённость – не менее 1500 люкс на поверхности, температура   свечения не более 6500 К)</w:t>
      </w:r>
    </w:p>
    <w:p w:rsidR="00B428DE" w:rsidRDefault="00B428DE" w:rsidP="0073740E">
      <w:pPr>
        <w:rPr>
          <w:shd w:val="clear" w:color="auto" w:fill="FFFFFF"/>
        </w:rPr>
      </w:pPr>
    </w:p>
    <w:p w:rsidR="00B428DE" w:rsidRDefault="00B428DE" w:rsidP="0073740E">
      <w:pPr>
        <w:rPr>
          <w:shd w:val="clear" w:color="auto" w:fill="FFFFFF"/>
        </w:rPr>
      </w:pPr>
    </w:p>
    <w:p w:rsidR="00B428DE" w:rsidRDefault="00B428DE" w:rsidP="00B428DE">
      <w:pPr>
        <w:jc w:val="center"/>
        <w:rPr>
          <w:sz w:val="48"/>
          <w:szCs w:val="48"/>
          <w:shd w:val="clear" w:color="auto" w:fill="FFFFFF"/>
        </w:rPr>
      </w:pPr>
      <w:r w:rsidRPr="00B428DE">
        <w:rPr>
          <w:sz w:val="48"/>
          <w:szCs w:val="48"/>
          <w:shd w:val="clear" w:color="auto" w:fill="FFFFFF"/>
        </w:rPr>
        <w:t>Электрическая схема</w:t>
      </w:r>
    </w:p>
    <w:p w:rsidR="007B11B0" w:rsidRDefault="007B11B0" w:rsidP="00B428DE">
      <w:pPr>
        <w:jc w:val="center"/>
        <w:rPr>
          <w:sz w:val="48"/>
          <w:szCs w:val="48"/>
          <w:shd w:val="clear" w:color="auto" w:fill="FFFFFF"/>
        </w:rPr>
      </w:pPr>
    </w:p>
    <w:p w:rsidR="007B11B0" w:rsidRDefault="004873D9" w:rsidP="00B428DE">
      <w:pPr>
        <w:jc w:val="center"/>
        <w:rPr>
          <w:sz w:val="48"/>
          <w:szCs w:val="48"/>
          <w:shd w:val="clear" w:color="auto" w:fill="FFFFFF"/>
        </w:rPr>
      </w:pPr>
      <w:r>
        <w:rPr>
          <w:noProof/>
          <w:sz w:val="48"/>
          <w:szCs w:val="48"/>
          <w:shd w:val="clear" w:color="auto" w:fill="FFFFFF"/>
        </w:rPr>
        <w:drawing>
          <wp:inline distT="0" distB="0" distL="0" distR="0">
            <wp:extent cx="5940425" cy="4201454"/>
            <wp:effectExtent l="0" t="0" r="0" b="0"/>
            <wp:docPr id="1" name="Рисунок 1" descr="\\Base\архив (d)\ОБМЕН\Лента\Схема электропитания (Документация на вывеску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se\архив (d)\ОБМЕН\Лента\Схема электропитания (Документация на вывеску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F58" w:rsidRDefault="00451F58" w:rsidP="00B428DE">
      <w:pPr>
        <w:jc w:val="center"/>
        <w:rPr>
          <w:sz w:val="48"/>
          <w:szCs w:val="48"/>
          <w:shd w:val="clear" w:color="auto" w:fill="FFFFFF"/>
        </w:rPr>
      </w:pPr>
    </w:p>
    <w:p w:rsidR="00B428DE" w:rsidRDefault="00B428DE" w:rsidP="0073740E">
      <w:r>
        <w:t>- блоки питания разместить в коммутационн</w:t>
      </w:r>
      <w:r w:rsidR="007B11B0">
        <w:t xml:space="preserve">ом </w:t>
      </w:r>
      <w:r>
        <w:t>ящик</w:t>
      </w:r>
      <w:r w:rsidR="007B11B0">
        <w:t>е</w:t>
      </w:r>
      <w:r>
        <w:t>;</w:t>
      </w:r>
    </w:p>
    <w:p w:rsidR="00B428DE" w:rsidRDefault="00B428DE" w:rsidP="0073740E">
      <w:r>
        <w:t>- точку подключения</w:t>
      </w:r>
      <w:r w:rsidR="00D40528">
        <w:t xml:space="preserve"> вывески</w:t>
      </w:r>
      <w:r w:rsidR="00C33EDA">
        <w:t xml:space="preserve"> </w:t>
      </w:r>
      <w:r w:rsidR="00D40528">
        <w:t xml:space="preserve">к </w:t>
      </w:r>
      <w:r>
        <w:t>электросети</w:t>
      </w:r>
      <w:r w:rsidR="00D40528">
        <w:t xml:space="preserve">220В объекта </w:t>
      </w:r>
      <w:r>
        <w:t xml:space="preserve">осуществляет </w:t>
      </w:r>
      <w:proofErr w:type="spellStart"/>
      <w:r>
        <w:t>тех</w:t>
      </w:r>
      <w:proofErr w:type="gramStart"/>
      <w:r>
        <w:t>.с</w:t>
      </w:r>
      <w:proofErr w:type="gramEnd"/>
      <w:r>
        <w:t>лужба</w:t>
      </w:r>
      <w:proofErr w:type="spellEnd"/>
      <w:r w:rsidR="0088700F">
        <w:t xml:space="preserve"> </w:t>
      </w:r>
      <w:r w:rsidR="00D40528">
        <w:t>Променада-2</w:t>
      </w:r>
      <w:r>
        <w:t>;</w:t>
      </w:r>
    </w:p>
    <w:p w:rsidR="00B428DE" w:rsidRDefault="00B428DE" w:rsidP="0073740E">
      <w:r>
        <w:t xml:space="preserve">- место размещения </w:t>
      </w:r>
      <w:r w:rsidR="005E2B8C">
        <w:t xml:space="preserve">распределительной коробки </w:t>
      </w:r>
      <w:r>
        <w:t xml:space="preserve">согласовать с </w:t>
      </w:r>
      <w:proofErr w:type="spellStart"/>
      <w:r>
        <w:t>тех</w:t>
      </w:r>
      <w:proofErr w:type="gramStart"/>
      <w:r>
        <w:t>.с</w:t>
      </w:r>
      <w:proofErr w:type="gramEnd"/>
      <w:r>
        <w:t>лужбой</w:t>
      </w:r>
      <w:proofErr w:type="spellEnd"/>
      <w:r w:rsidR="0088700F">
        <w:t xml:space="preserve"> </w:t>
      </w:r>
      <w:r w:rsidR="00D40528">
        <w:t>Променада-2</w:t>
      </w:r>
      <w:r>
        <w:t>, из расчета легкого доступа;</w:t>
      </w:r>
    </w:p>
    <w:p w:rsidR="00B428DE" w:rsidRDefault="00B428DE" w:rsidP="0073740E">
      <w:r>
        <w:t xml:space="preserve">- полная электрическая мощность вывески составляет </w:t>
      </w:r>
      <w:r w:rsidR="005E2B8C">
        <w:t>112,</w:t>
      </w:r>
      <w:r w:rsidR="00BF040E">
        <w:t>5</w:t>
      </w:r>
      <w:r>
        <w:t>Вт;</w:t>
      </w:r>
    </w:p>
    <w:sectPr w:rsidR="00B428DE" w:rsidSect="000B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E71"/>
    <w:rsid w:val="00046CD8"/>
    <w:rsid w:val="000B7C84"/>
    <w:rsid w:val="000B7E71"/>
    <w:rsid w:val="00184FDB"/>
    <w:rsid w:val="002B0DA0"/>
    <w:rsid w:val="003620D1"/>
    <w:rsid w:val="003C630C"/>
    <w:rsid w:val="003F7D51"/>
    <w:rsid w:val="0042373F"/>
    <w:rsid w:val="00425278"/>
    <w:rsid w:val="00451F58"/>
    <w:rsid w:val="004873D9"/>
    <w:rsid w:val="004B1177"/>
    <w:rsid w:val="005524CF"/>
    <w:rsid w:val="005E2B8C"/>
    <w:rsid w:val="00644865"/>
    <w:rsid w:val="0073740E"/>
    <w:rsid w:val="00743AC5"/>
    <w:rsid w:val="00785810"/>
    <w:rsid w:val="007B11B0"/>
    <w:rsid w:val="008519CF"/>
    <w:rsid w:val="00857541"/>
    <w:rsid w:val="00857D78"/>
    <w:rsid w:val="0088700F"/>
    <w:rsid w:val="00910E89"/>
    <w:rsid w:val="00A167BA"/>
    <w:rsid w:val="00A22D78"/>
    <w:rsid w:val="00A42D9D"/>
    <w:rsid w:val="00AA3BE0"/>
    <w:rsid w:val="00B428DE"/>
    <w:rsid w:val="00BB6EB4"/>
    <w:rsid w:val="00BC2D6B"/>
    <w:rsid w:val="00BF040E"/>
    <w:rsid w:val="00C33EDA"/>
    <w:rsid w:val="00CB2F91"/>
    <w:rsid w:val="00D40528"/>
    <w:rsid w:val="00F87811"/>
    <w:rsid w:val="00FC1464"/>
    <w:rsid w:val="00FF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 Максим Владимирович</dc:creator>
  <cp:lastModifiedBy>Татьяна</cp:lastModifiedBy>
  <cp:revision>14</cp:revision>
  <dcterms:created xsi:type="dcterms:W3CDTF">2018-05-21T03:07:00Z</dcterms:created>
  <dcterms:modified xsi:type="dcterms:W3CDTF">2018-05-22T04:22:00Z</dcterms:modified>
</cp:coreProperties>
</file>